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50CAD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50CA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F1136" w:rsidRPr="007323A5" w:rsidTr="00BE727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F1136" w:rsidRPr="007323A5" w:rsidRDefault="00AF1136" w:rsidP="00BE72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Colaborador de Jefatura de Farmacia </w:t>
            </w:r>
          </w:p>
        </w:tc>
        <w:tc>
          <w:tcPr>
            <w:tcW w:w="1661" w:type="dxa"/>
            <w:vAlign w:val="center"/>
          </w:tcPr>
          <w:p w:rsidR="00AF1136" w:rsidRPr="007323A5" w:rsidRDefault="00AF1136" w:rsidP="00BE72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500" w:type="dxa"/>
            <w:vAlign w:val="center"/>
          </w:tcPr>
          <w:p w:rsidR="00AF1136" w:rsidRPr="007323A5" w:rsidRDefault="00AF1136" w:rsidP="00BE72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</w:t>
            </w:r>
          </w:p>
        </w:tc>
      </w:tr>
      <w:tr w:rsidR="00AF1136" w:rsidRPr="007323A5" w:rsidTr="00BE727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F1136" w:rsidRPr="007323A5" w:rsidRDefault="00AF1136" w:rsidP="00850CA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50C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Médica, Farmacia General, División de Monitoreo y Evaluación</w:t>
            </w:r>
          </w:p>
        </w:tc>
      </w:tr>
      <w:tr w:rsidR="00AF1136" w:rsidRPr="007323A5" w:rsidTr="00BE727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F1136" w:rsidRPr="007323A5" w:rsidRDefault="00AF1136" w:rsidP="00BE72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Farmacia </w:t>
            </w:r>
          </w:p>
        </w:tc>
      </w:tr>
    </w:tbl>
    <w:p w:rsidR="00432BBF" w:rsidRPr="00400EF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00EF5" w:rsidRPr="001871A1" w:rsidRDefault="00400EF5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00EF5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8"/>
        </w:rPr>
      </w:pPr>
    </w:p>
    <w:p w:rsidR="00400EF5" w:rsidRPr="00400EF5" w:rsidRDefault="00400EF5" w:rsidP="00400EF5"/>
    <w:p w:rsidR="00AF1136" w:rsidRPr="00AF1136" w:rsidRDefault="00AF1136" w:rsidP="00B7785A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Colaborar con la Jefatura de Farmacia, en la organización y control de las diferentes actividades de la </w:t>
      </w:r>
      <w:r w:rsidR="00DF621F">
        <w:rPr>
          <w:rFonts w:ascii="Bookman Old Style" w:hAnsi="Bookman Old Style"/>
          <w:i w:val="0"/>
          <w:sz w:val="20"/>
        </w:rPr>
        <w:t>dependencia</w:t>
      </w:r>
      <w:r w:rsidRPr="00AF1136">
        <w:rPr>
          <w:rFonts w:ascii="Bookman Old Style" w:hAnsi="Bookman Old Style"/>
          <w:i w:val="0"/>
          <w:sz w:val="20"/>
        </w:rPr>
        <w:t xml:space="preserve">, con el objetivo de brindar atención oportuna al derechohabiente, a través de la verificación de los procesos del área. </w:t>
      </w:r>
    </w:p>
    <w:p w:rsidR="00432BBF" w:rsidRPr="001871A1" w:rsidRDefault="00432BBF" w:rsidP="00E21CFE">
      <w:pPr>
        <w:pStyle w:val="Textoindependiente3"/>
        <w:suppressAutoHyphens/>
        <w:rPr>
          <w:rFonts w:ascii="Bookman Old Style" w:hAnsi="Bookman Old Style"/>
          <w:sz w:val="8"/>
          <w:lang w:val="es-CL"/>
        </w:rPr>
      </w:pPr>
      <w:bookmarkStart w:id="0" w:name="_GoBack"/>
      <w:bookmarkEnd w:id="0"/>
    </w:p>
    <w:p w:rsidR="00400EF5" w:rsidRPr="00850CAD" w:rsidRDefault="00400EF5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6"/>
        </w:rPr>
      </w:pPr>
    </w:p>
    <w:p w:rsidR="00400EF5" w:rsidRPr="00850CAD" w:rsidRDefault="00400EF5" w:rsidP="00540ED7">
      <w:pPr>
        <w:rPr>
          <w:sz w:val="16"/>
        </w:rPr>
      </w:pPr>
    </w:p>
    <w:p w:rsidR="00AF1136" w:rsidRPr="00AF1136" w:rsidRDefault="00850CAD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jefatura en el d</w:t>
      </w:r>
      <w:r w:rsidR="00AF1136" w:rsidRPr="00AF1136">
        <w:rPr>
          <w:rFonts w:ascii="Bookman Old Style" w:hAnsi="Bookman Old Style"/>
          <w:i w:val="0"/>
          <w:sz w:val="20"/>
        </w:rPr>
        <w:t>esarroll</w:t>
      </w:r>
      <w:r>
        <w:rPr>
          <w:rFonts w:ascii="Bookman Old Style" w:hAnsi="Bookman Old Style"/>
          <w:i w:val="0"/>
          <w:sz w:val="20"/>
        </w:rPr>
        <w:t>o de</w:t>
      </w:r>
      <w:r w:rsidR="00AF1136" w:rsidRPr="00AF1136">
        <w:rPr>
          <w:rFonts w:ascii="Bookman Old Style" w:hAnsi="Bookman Old Style"/>
          <w:i w:val="0"/>
          <w:sz w:val="20"/>
        </w:rPr>
        <w:t xml:space="preserve"> estrategias que ayuden a mejorar las operaciones dentro de la </w:t>
      </w:r>
      <w:r>
        <w:rPr>
          <w:rFonts w:ascii="Bookman Old Style" w:hAnsi="Bookman Old Style"/>
          <w:i w:val="0"/>
          <w:sz w:val="20"/>
        </w:rPr>
        <w:t>F</w:t>
      </w:r>
      <w:r w:rsidR="00AF1136" w:rsidRPr="00AF1136">
        <w:rPr>
          <w:rFonts w:ascii="Bookman Old Style" w:hAnsi="Bookman Old Style"/>
          <w:i w:val="0"/>
          <w:sz w:val="20"/>
        </w:rPr>
        <w:t>armacia, relacionadas a la distribución de personal en los horarios establecidos y programas de mantenimiento de equipo, que permitan el adecuado funcionamiento del área.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850CAD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Asistir a la jefatura en la s</w:t>
      </w:r>
      <w:r w:rsidR="00AF1136" w:rsidRPr="00AF1136">
        <w:rPr>
          <w:rFonts w:ascii="Bookman Old Style" w:hAnsi="Bookman Old Style"/>
          <w:i w:val="0"/>
          <w:sz w:val="20"/>
        </w:rPr>
        <w:t>upervis</w:t>
      </w:r>
      <w:r>
        <w:rPr>
          <w:rFonts w:ascii="Bookman Old Style" w:hAnsi="Bookman Old Style"/>
          <w:i w:val="0"/>
          <w:sz w:val="20"/>
        </w:rPr>
        <w:t>ión de</w:t>
      </w:r>
      <w:r w:rsidR="00AF1136" w:rsidRPr="00AF1136">
        <w:rPr>
          <w:rFonts w:ascii="Bookman Old Style" w:hAnsi="Bookman Old Style"/>
          <w:i w:val="0"/>
          <w:sz w:val="20"/>
        </w:rPr>
        <w:t xml:space="preserve"> las actividades realizadas por el personal asignado a la </w:t>
      </w:r>
      <w:r w:rsidR="00DF621F">
        <w:rPr>
          <w:rFonts w:ascii="Bookman Old Style" w:hAnsi="Bookman Old Style"/>
          <w:i w:val="0"/>
          <w:sz w:val="20"/>
        </w:rPr>
        <w:t>F</w:t>
      </w:r>
      <w:r w:rsidR="00AF1136" w:rsidRPr="00AF1136">
        <w:rPr>
          <w:rFonts w:ascii="Bookman Old Style" w:hAnsi="Bookman Old Style"/>
          <w:i w:val="0"/>
          <w:sz w:val="20"/>
        </w:rPr>
        <w:t xml:space="preserve">armacia; con la finalidad de brindar el servicio </w:t>
      </w:r>
      <w:r>
        <w:rPr>
          <w:rFonts w:ascii="Bookman Old Style" w:hAnsi="Bookman Old Style"/>
          <w:i w:val="0"/>
          <w:sz w:val="20"/>
        </w:rPr>
        <w:t>de forma</w:t>
      </w:r>
      <w:r w:rsidR="00AF1136" w:rsidRPr="00AF1136">
        <w:rPr>
          <w:rFonts w:ascii="Bookman Old Style" w:hAnsi="Bookman Old Style"/>
          <w:i w:val="0"/>
          <w:sz w:val="20"/>
        </w:rPr>
        <w:t xml:space="preserve"> oportuna y </w:t>
      </w:r>
      <w:r>
        <w:rPr>
          <w:rFonts w:ascii="Bookman Old Style" w:hAnsi="Bookman Old Style"/>
          <w:i w:val="0"/>
          <w:sz w:val="20"/>
        </w:rPr>
        <w:t>co</w:t>
      </w:r>
      <w:r w:rsidR="00AF1136" w:rsidRPr="00AF1136">
        <w:rPr>
          <w:rFonts w:ascii="Bookman Old Style" w:hAnsi="Bookman Old Style"/>
          <w:i w:val="0"/>
          <w:sz w:val="20"/>
        </w:rPr>
        <w:t>n la calidad requerida.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Apoyar al control de abastecimiento de medicamentos de la </w:t>
      </w:r>
      <w:r w:rsidR="00F50A2E">
        <w:rPr>
          <w:rFonts w:ascii="Bookman Old Style" w:hAnsi="Bookman Old Style"/>
          <w:i w:val="0"/>
          <w:sz w:val="20"/>
        </w:rPr>
        <w:t>F</w:t>
      </w:r>
      <w:r w:rsidRPr="00AF1136">
        <w:rPr>
          <w:rFonts w:ascii="Bookman Old Style" w:hAnsi="Bookman Old Style"/>
          <w:i w:val="0"/>
          <w:sz w:val="20"/>
        </w:rPr>
        <w:t xml:space="preserve">armacia, </w:t>
      </w:r>
      <w:r w:rsidR="00BE7276">
        <w:rPr>
          <w:rFonts w:ascii="Bookman Old Style" w:hAnsi="Bookman Old Style"/>
          <w:i w:val="0"/>
          <w:sz w:val="20"/>
        </w:rPr>
        <w:t>verificando</w:t>
      </w:r>
      <w:r w:rsidRPr="00AF1136">
        <w:rPr>
          <w:rFonts w:ascii="Bookman Old Style" w:hAnsi="Bookman Old Style"/>
          <w:i w:val="0"/>
          <w:sz w:val="20"/>
        </w:rPr>
        <w:t xml:space="preserve"> las cantidades en existencia; con el objetivo de mantener el medicamento </w:t>
      </w:r>
      <w:r w:rsidR="00BE7276">
        <w:rPr>
          <w:rFonts w:ascii="Bookman Old Style" w:hAnsi="Bookman Old Style"/>
          <w:i w:val="0"/>
          <w:sz w:val="20"/>
        </w:rPr>
        <w:t>disponible</w:t>
      </w:r>
      <w:r w:rsidRPr="00AF1136">
        <w:rPr>
          <w:rFonts w:ascii="Bookman Old Style" w:hAnsi="Bookman Old Style"/>
          <w:i w:val="0"/>
          <w:sz w:val="20"/>
        </w:rPr>
        <w:t xml:space="preserve"> para los usuarios.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Elaborar requisiciones de medicamentos y efectuar el seguimiento respectivo hasta contar con los medicamentos </w:t>
      </w:r>
      <w:r w:rsidR="00DF621F">
        <w:rPr>
          <w:rFonts w:ascii="Bookman Old Style" w:hAnsi="Bookman Old Style"/>
          <w:i w:val="0"/>
          <w:sz w:val="20"/>
        </w:rPr>
        <w:t>necesarios</w:t>
      </w:r>
      <w:r w:rsidRPr="00AF1136">
        <w:rPr>
          <w:rFonts w:ascii="Bookman Old Style" w:hAnsi="Bookman Old Style"/>
          <w:i w:val="0"/>
          <w:sz w:val="20"/>
        </w:rPr>
        <w:t>, con el propósito de evitar el desabastecimiento de los mismos.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Verificar lotes y fechas de vencimiento de medicamentos, con el propósito de informar a la jefatura para la toma de decisiones al respecto.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Elaborar transferencias de medicamentos a otras farmacias, cuando lo requieran, con la finalidad </w:t>
      </w:r>
      <w:r w:rsidR="00BE7276">
        <w:rPr>
          <w:rFonts w:ascii="Bookman Old Style" w:hAnsi="Bookman Old Style"/>
          <w:i w:val="0"/>
          <w:sz w:val="20"/>
        </w:rPr>
        <w:t>apoyar a otras áreas en cuanto al abastecimiento adecuado de insumos</w:t>
      </w:r>
      <w:r w:rsidRPr="00AF1136">
        <w:rPr>
          <w:rFonts w:ascii="Bookman Old Style" w:hAnsi="Bookman Old Style"/>
          <w:i w:val="0"/>
          <w:sz w:val="20"/>
        </w:rPr>
        <w:t>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DF621F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la g</w:t>
      </w:r>
      <w:r w:rsidR="00AF1136" w:rsidRPr="00AF1136">
        <w:rPr>
          <w:rFonts w:ascii="Bookman Old Style" w:hAnsi="Bookman Old Style"/>
          <w:i w:val="0"/>
          <w:sz w:val="20"/>
        </w:rPr>
        <w:t>esti</w:t>
      </w:r>
      <w:r>
        <w:rPr>
          <w:rFonts w:ascii="Bookman Old Style" w:hAnsi="Bookman Old Style"/>
          <w:i w:val="0"/>
          <w:sz w:val="20"/>
        </w:rPr>
        <w:t>ón de</w:t>
      </w:r>
      <w:r w:rsidR="00AF1136" w:rsidRPr="00AF1136">
        <w:rPr>
          <w:rFonts w:ascii="Bookman Old Style" w:hAnsi="Bookman Old Style"/>
          <w:i w:val="0"/>
          <w:sz w:val="20"/>
        </w:rPr>
        <w:t xml:space="preserve"> transferencias de medicamentos e ingresarlas al sistema de </w:t>
      </w:r>
      <w:r w:rsidR="00BE7276">
        <w:rPr>
          <w:rFonts w:ascii="Bookman Old Style" w:hAnsi="Bookman Old Style"/>
          <w:i w:val="0"/>
          <w:sz w:val="20"/>
        </w:rPr>
        <w:t>F</w:t>
      </w:r>
      <w:r w:rsidR="00AF1136" w:rsidRPr="00AF1136">
        <w:rPr>
          <w:rFonts w:ascii="Bookman Old Style" w:hAnsi="Bookman Old Style"/>
          <w:i w:val="0"/>
          <w:sz w:val="20"/>
        </w:rPr>
        <w:t>armacia, con el propósito de llevar el control de las mismas y evitar desabastecimiento.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DF621F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</w:t>
      </w:r>
      <w:r w:rsidR="00AF1136" w:rsidRPr="00AF1136">
        <w:rPr>
          <w:rFonts w:ascii="Bookman Old Style" w:hAnsi="Bookman Old Style"/>
          <w:i w:val="0"/>
          <w:sz w:val="20"/>
        </w:rPr>
        <w:t xml:space="preserve"> el aprovisionamiento de recursos materiales o insumos utilizados para la oportuna ejecución de las actividades del área.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Elaborar informes mensuales de movimientos y/o estadísticos de medicamentos, con la finalidad de que sea de utilidad a las jefaturas para la toma de decisiones.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Dar seguimiento al control de calidad de recetas, con el objetivo de detectar posibles errores y corregirlos para evitar inconsistencias en los inventarios.</w:t>
      </w:r>
    </w:p>
    <w:p w:rsidR="006D1177" w:rsidRDefault="006D1177" w:rsidP="006D1177">
      <w:pPr>
        <w:pStyle w:val="Prrafodelista"/>
        <w:rPr>
          <w:rFonts w:ascii="Bookman Old Style" w:hAnsi="Bookman Old Style"/>
          <w:i w:val="0"/>
          <w:sz w:val="16"/>
        </w:rPr>
      </w:pPr>
    </w:p>
    <w:p w:rsidR="00400EF5" w:rsidRDefault="00400EF5" w:rsidP="006D1177">
      <w:pPr>
        <w:pStyle w:val="Prrafodelista"/>
        <w:rPr>
          <w:rFonts w:ascii="Bookman Old Style" w:hAnsi="Bookman Old Style"/>
          <w:i w:val="0"/>
          <w:sz w:val="16"/>
        </w:rPr>
      </w:pPr>
    </w:p>
    <w:p w:rsidR="00400EF5" w:rsidRDefault="00400EF5" w:rsidP="006D1177">
      <w:pPr>
        <w:pStyle w:val="Prrafodelista"/>
        <w:rPr>
          <w:rFonts w:ascii="Bookman Old Style" w:hAnsi="Bookman Old Style"/>
          <w:i w:val="0"/>
          <w:sz w:val="16"/>
        </w:rPr>
      </w:pPr>
    </w:p>
    <w:p w:rsidR="00400EF5" w:rsidRPr="00BE7276" w:rsidRDefault="00400EF5" w:rsidP="006D1177">
      <w:pPr>
        <w:pStyle w:val="Prrafodelista"/>
        <w:rPr>
          <w:rFonts w:ascii="Bookman Old Style" w:hAnsi="Bookman Old Style"/>
          <w:i w:val="0"/>
          <w:sz w:val="16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Enviar informes de existencias de medicamentos a los servicios del centro de atención cuando aplique, con el propósito de informar al personal médico la existencia de los mismos. 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Supervisar que la toma de temperatura de los equipos donde se resguardan medicamentos que necesitan control de cadena de frío, se </w:t>
      </w:r>
      <w:r w:rsidR="00BE7276" w:rsidRPr="00AF1136">
        <w:rPr>
          <w:rFonts w:ascii="Bookman Old Style" w:hAnsi="Bookman Old Style"/>
          <w:i w:val="0"/>
          <w:sz w:val="20"/>
        </w:rPr>
        <w:t>efectú</w:t>
      </w:r>
      <w:r w:rsidR="00BE7276">
        <w:rPr>
          <w:rFonts w:ascii="Bookman Old Style" w:hAnsi="Bookman Old Style"/>
          <w:i w:val="0"/>
          <w:sz w:val="20"/>
        </w:rPr>
        <w:t>e</w:t>
      </w:r>
      <w:r w:rsidRPr="00AF1136">
        <w:rPr>
          <w:rFonts w:ascii="Bookman Old Style" w:hAnsi="Bookman Old Style"/>
          <w:i w:val="0"/>
          <w:sz w:val="20"/>
        </w:rPr>
        <w:t xml:space="preserve"> diariamente.</w:t>
      </w:r>
    </w:p>
    <w:p w:rsidR="00830987" w:rsidRPr="00400EF5" w:rsidRDefault="00830987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Ela</w:t>
      </w:r>
      <w:r w:rsidR="00BE7276">
        <w:rPr>
          <w:rFonts w:ascii="Bookman Old Style" w:hAnsi="Bookman Old Style"/>
          <w:i w:val="0"/>
          <w:sz w:val="20"/>
        </w:rPr>
        <w:t>borar reporte al Departamento</w:t>
      </w:r>
      <w:r w:rsidRPr="00AF1136">
        <w:rPr>
          <w:rFonts w:ascii="Bookman Old Style" w:hAnsi="Bookman Old Style"/>
          <w:i w:val="0"/>
          <w:sz w:val="20"/>
        </w:rPr>
        <w:t xml:space="preserve"> Aseguramiento de la Calidad de Bienes e Insumos</w:t>
      </w:r>
      <w:r w:rsidR="00BE7276">
        <w:rPr>
          <w:rFonts w:ascii="Bookman Old Style" w:hAnsi="Bookman Old Style"/>
          <w:i w:val="0"/>
          <w:sz w:val="20"/>
        </w:rPr>
        <w:t>,</w:t>
      </w:r>
      <w:r w:rsidRPr="00AF1136">
        <w:rPr>
          <w:rFonts w:ascii="Bookman Old Style" w:hAnsi="Bookman Old Style"/>
          <w:i w:val="0"/>
          <w:sz w:val="20"/>
        </w:rPr>
        <w:t xml:space="preserve"> de aquellos medicamentos que presenten alguna anomalía o defecto de calidad, a fin de que se realice el análisis correspondiente. 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Brindar apoyo en las tareas que se generan en el proceso de dispensación de medicamentos, con la finalidad de brindar un servicio de calidad y de forma eficiente.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Colaborar con actividades administrativas como control de correspondencia, elaboración de documentos que se generan por movimientos de personal (propuestas de nombramiento, licencias, entre otros), trámites de firmas de autorización y archivo de documentos.</w:t>
      </w:r>
    </w:p>
    <w:p w:rsidR="00AF1136" w:rsidRPr="00400EF5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AF1136" w:rsidRPr="009B2911" w:rsidRDefault="00AF1136" w:rsidP="00400EF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Efectuar ajustes por inconsistencias detectadas en el sistema informático, a fin de cuadrar las existencias de medicamentos, con el objetivo de llevar un control de lo recibido con lo despachado.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 xml:space="preserve">Colaborar en el control de inventarios cíclicos, en cuanto al seguimiento y desvanecimiento de diferencias en las existencias de medicamentos. 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F1136" w:rsidRPr="00AF1136" w:rsidRDefault="00AF1136" w:rsidP="00AF113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F1136" w:rsidRPr="00AF1136" w:rsidRDefault="00AF1136" w:rsidP="00D351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113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00EF5" w:rsidRPr="00FB3142" w:rsidRDefault="00400EF5" w:rsidP="00AF1136">
      <w:pPr>
        <w:tabs>
          <w:tab w:val="left" w:pos="284"/>
        </w:tabs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F1136" w:rsidRDefault="00AF1136" w:rsidP="00400EF5">
      <w:pPr>
        <w:tabs>
          <w:tab w:val="left" w:pos="2694"/>
        </w:tabs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en los siguientes puestos: </w:t>
      </w:r>
    </w:p>
    <w:p w:rsidR="00AF1136" w:rsidRPr="00AF1136" w:rsidRDefault="00AF1136" w:rsidP="00400EF5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F1136">
        <w:rPr>
          <w:rFonts w:ascii="Bookman Old Style" w:hAnsi="Bookman Old Style" w:cs="Arial"/>
          <w:i w:val="0"/>
          <w:iCs/>
          <w:spacing w:val="-3"/>
          <w:sz w:val="20"/>
        </w:rPr>
        <w:t>Técnico de Farmacia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1136" w:rsidRPr="001865F5" w:rsidRDefault="00AF1136" w:rsidP="00400EF5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Farmacia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1136" w:rsidRPr="001865F5" w:rsidRDefault="00AF1136" w:rsidP="00400EF5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 II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1136" w:rsidRPr="001865F5" w:rsidRDefault="00AF1136" w:rsidP="00400EF5">
      <w:pPr>
        <w:pStyle w:val="Prrafodelista"/>
        <w:numPr>
          <w:ilvl w:val="0"/>
          <w:numId w:val="7"/>
        </w:numPr>
        <w:tabs>
          <w:tab w:val="left" w:pos="567"/>
          <w:tab w:val="left" w:pos="5040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1136" w:rsidRDefault="00AF1136" w:rsidP="00400EF5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F1136" w:rsidRPr="00FB3142" w:rsidRDefault="00AF1136" w:rsidP="00400EF5">
      <w:pPr>
        <w:pStyle w:val="Prrafodelista"/>
        <w:numPr>
          <w:ilvl w:val="0"/>
          <w:numId w:val="7"/>
        </w:numPr>
        <w:tabs>
          <w:tab w:val="left" w:pos="5040"/>
        </w:tabs>
        <w:suppressAutoHyphens/>
        <w:spacing w:line="276" w:lineRule="auto"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B3142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B314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00EF5" w:rsidRDefault="00400EF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00EF5" w:rsidRPr="00400EF5" w:rsidRDefault="00400EF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D1177" w:rsidRDefault="00432BBF" w:rsidP="000E31F4">
      <w:pPr>
        <w:suppressAutoHyphens/>
        <w:rPr>
          <w:sz w:val="12"/>
        </w:rPr>
      </w:pPr>
    </w:p>
    <w:p w:rsidR="00432BBF" w:rsidRDefault="00432BBF" w:rsidP="00D351C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7785A" w:rsidRDefault="00B7785A" w:rsidP="0083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Colaboraci</w:t>
      </w:r>
      <w:r w:rsidR="008C027C">
        <w:rPr>
          <w:rFonts w:ascii="Bookman Old Style" w:hAnsi="Bookman Old Style" w:cs="Arial"/>
          <w:i w:val="0"/>
          <w:iCs/>
          <w:spacing w:val="-3"/>
          <w:sz w:val="20"/>
        </w:rPr>
        <w:t>ón efectiva a la J</w:t>
      </w:r>
      <w:r>
        <w:rPr>
          <w:rFonts w:ascii="Bookman Old Style" w:hAnsi="Bookman Old Style" w:cs="Arial"/>
          <w:i w:val="0"/>
          <w:iCs/>
          <w:spacing w:val="-3"/>
          <w:sz w:val="20"/>
        </w:rPr>
        <w:t>efatura de Farmacia en todas las actividades administrativas y operativas</w:t>
      </w:r>
      <w:r>
        <w:rPr>
          <w:rFonts w:ascii="Bookman Old Style" w:hAnsi="Bookman Old Style"/>
          <w:i w:val="0"/>
          <w:sz w:val="20"/>
        </w:rPr>
        <w:t>.</w:t>
      </w:r>
      <w:r w:rsidRPr="00B7785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9B2911" w:rsidRPr="006D1177" w:rsidRDefault="009B2911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20B74" w:rsidRDefault="00432BBF" w:rsidP="00D351C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D6357" w:rsidRPr="00B20B74" w:rsidRDefault="006D6357" w:rsidP="006D635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6D6357" w:rsidRDefault="006D6357" w:rsidP="006D635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D351C6" w:rsidRDefault="00D351C6" w:rsidP="00D351C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del </w:t>
      </w:r>
      <w:r w:rsidR="00830987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A90D0C" w:rsidRPr="006D1177" w:rsidRDefault="00A90D0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6D1177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D351C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9432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D351C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351C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351C6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94320" w:rsidRDefault="00594320" w:rsidP="0059432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B41A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A90D0C" w:rsidRDefault="00A90D0C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D117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59432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C027C">
        <w:rPr>
          <w:rFonts w:ascii="Bookman Old Style" w:hAnsi="Bookman Old Style" w:cs="Arial"/>
          <w:i w:val="0"/>
          <w:iCs/>
          <w:sz w:val="20"/>
        </w:rPr>
        <w:t>80% de car</w:t>
      </w:r>
      <w:r w:rsidR="00C50AB5">
        <w:rPr>
          <w:rFonts w:ascii="Bookman Old Style" w:hAnsi="Bookman Old Style" w:cs="Arial"/>
          <w:i w:val="0"/>
          <w:iCs/>
          <w:sz w:val="20"/>
        </w:rPr>
        <w:t>r</w:t>
      </w:r>
      <w:r w:rsidR="008C027C">
        <w:rPr>
          <w:rFonts w:ascii="Bookman Old Style" w:hAnsi="Bookman Old Style" w:cs="Arial"/>
          <w:i w:val="0"/>
          <w:iCs/>
          <w:sz w:val="20"/>
        </w:rPr>
        <w:t xml:space="preserve">era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universitari</w:t>
      </w:r>
      <w:r w:rsidR="008C027C">
        <w:rPr>
          <w:rFonts w:ascii="Bookman Old Style" w:hAnsi="Bookman Old Style" w:cs="Arial"/>
          <w:i w:val="0"/>
          <w:iCs/>
          <w:sz w:val="20"/>
        </w:rPr>
        <w:t>a</w:t>
      </w:r>
      <w:r w:rsidR="00BB0D34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D351C6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37AD0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C027C" w:rsidRPr="002F668E">
        <w:rPr>
          <w:rFonts w:ascii="Bookman Old Style" w:hAnsi="Bookman Old Style" w:cs="Arial"/>
          <w:i w:val="0"/>
          <w:iCs/>
          <w:sz w:val="20"/>
        </w:rPr>
        <w:t>Química y Farmacia, Química, Industrial, Administración de Empresas, Economía y Mercadeo.</w:t>
      </w:r>
    </w:p>
    <w:p w:rsidR="008C027C" w:rsidRPr="006D1177" w:rsidRDefault="008C027C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59432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D117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D351C6" w:rsidRDefault="00C404F4" w:rsidP="008C02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923C5" w:rsidRPr="00D351C6" w:rsidRDefault="008C027C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F923C5" w:rsidRPr="00BC02EC">
        <w:rPr>
          <w:rFonts w:ascii="Bookman Old Style" w:hAnsi="Bookman Old Style" w:cs="Arial"/>
          <w:i w:val="0"/>
          <w:iCs/>
          <w:spacing w:val="-3"/>
          <w:sz w:val="20"/>
        </w:rPr>
        <w:t>onocimiento</w:t>
      </w:r>
      <w:r w:rsidR="0056439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F923C5" w:rsidRPr="00BC02EC">
        <w:rPr>
          <w:rFonts w:ascii="Bookman Old Style" w:hAnsi="Bookman Old Style" w:cs="Arial"/>
          <w:i w:val="0"/>
          <w:iCs/>
          <w:spacing w:val="-3"/>
          <w:sz w:val="20"/>
        </w:rPr>
        <w:t xml:space="preserve"> de </w:t>
      </w: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computación</w:t>
      </w:r>
      <w:r w:rsidR="00F923C5" w:rsidRPr="00BC02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23C5" w:rsidRPr="00350BA0" w:rsidRDefault="00F923C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  <w:lang w:val="es-SV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C027C">
        <w:rPr>
          <w:rFonts w:ascii="Bookman Old Style" w:hAnsi="Bookman Old Style" w:cs="Arial"/>
          <w:i w:val="0"/>
          <w:iCs/>
          <w:sz w:val="20"/>
        </w:rPr>
        <w:t>Ninguno</w:t>
      </w:r>
      <w:r w:rsidR="00BB0D34">
        <w:rPr>
          <w:rFonts w:ascii="Bookman Old Style" w:hAnsi="Bookman Old Style" w:cs="Arial"/>
          <w:i w:val="0"/>
          <w:iCs/>
          <w:sz w:val="20"/>
        </w:rPr>
        <w:t>.</w:t>
      </w:r>
      <w:r w:rsidR="008C027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027C" w:rsidRPr="00FB3142" w:rsidRDefault="008C027C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D351C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B314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F923C5" w:rsidRPr="002D4FF4" w:rsidRDefault="008C027C" w:rsidP="00D351C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preferentemente en el área de Farmacia, en puestos administrativos</w:t>
      </w:r>
      <w:r w:rsidR="00F923C5" w:rsidRPr="002D4FF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FB3142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D351C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167B" w:rsidRPr="00BC02EC" w:rsidRDefault="0030167B" w:rsidP="00BC02E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C02EC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B0D3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1177" w:rsidRPr="00FB3142" w:rsidRDefault="006D1177" w:rsidP="006D1177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351C6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1F" w:rsidRDefault="00DF621F">
      <w:pPr>
        <w:spacing w:line="20" w:lineRule="exact"/>
      </w:pPr>
    </w:p>
  </w:endnote>
  <w:endnote w:type="continuationSeparator" w:id="0">
    <w:p w:rsidR="00DF621F" w:rsidRDefault="00DF621F"/>
  </w:endnote>
  <w:endnote w:type="continuationNotice" w:id="1">
    <w:p w:rsidR="00DF621F" w:rsidRDefault="00DF6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F" w:rsidRDefault="00DF621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F621F" w:rsidRDefault="00DF621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F" w:rsidRDefault="00DF621F" w:rsidP="002361F0">
    <w:pPr>
      <w:pStyle w:val="Piedepgina"/>
      <w:framePr w:wrap="around" w:vAnchor="text" w:hAnchor="page" w:x="11056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871A1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F621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F621F" w:rsidRPr="00373E71" w:rsidRDefault="00DF621F" w:rsidP="00373E7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F621F" w:rsidRPr="00373E71" w:rsidRDefault="00094DE2" w:rsidP="00BC02E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F621F" w:rsidRPr="00B425FF" w:rsidRDefault="00DF621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F621F">
      <w:tc>
        <w:tcPr>
          <w:tcW w:w="5950" w:type="dxa"/>
        </w:tcPr>
        <w:p w:rsidR="00DF621F" w:rsidRDefault="00DF621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F621F" w:rsidRDefault="00DF621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F621F" w:rsidRDefault="00DF621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F621F" w:rsidRDefault="00DF621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F621F" w:rsidRDefault="00DF621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F621F" w:rsidRDefault="00DF621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F621F" w:rsidRDefault="00DF621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1F" w:rsidRDefault="00DF621F">
      <w:r>
        <w:separator/>
      </w:r>
    </w:p>
  </w:footnote>
  <w:footnote w:type="continuationSeparator" w:id="0">
    <w:p w:rsidR="00DF621F" w:rsidRDefault="00DF6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F" w:rsidRDefault="00DF621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F621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F621F" w:rsidRDefault="00DF621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F621F" w:rsidRPr="00B47612" w:rsidRDefault="00DF621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F621F" w:rsidRPr="00B47612" w:rsidRDefault="00DF621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F621F" w:rsidRPr="00B47612" w:rsidRDefault="00DF621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621F" w:rsidRDefault="00DF621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621F" w:rsidRPr="00B47612" w:rsidRDefault="00DF621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F621F" w:rsidRPr="00B47612" w:rsidRDefault="00DF621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F621F" w:rsidRDefault="00DF621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21F" w:rsidRDefault="00DF621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621F" w:rsidRDefault="00DF621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621F" w:rsidRDefault="00DF621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F621F" w:rsidRDefault="00DF621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F621F" w:rsidRDefault="00DF621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621F" w:rsidRDefault="00DF621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621F" w:rsidRDefault="00DF621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F621F" w:rsidRDefault="00DF621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430DA1"/>
    <w:multiLevelType w:val="hybridMultilevel"/>
    <w:tmpl w:val="0DCA399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E46E10"/>
    <w:multiLevelType w:val="hybridMultilevel"/>
    <w:tmpl w:val="47E0B4A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4DE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775D6"/>
    <w:rsid w:val="001871A1"/>
    <w:rsid w:val="00190B6B"/>
    <w:rsid w:val="001911FB"/>
    <w:rsid w:val="00195F7D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0D1F"/>
    <w:rsid w:val="002344F1"/>
    <w:rsid w:val="002361F0"/>
    <w:rsid w:val="0025032E"/>
    <w:rsid w:val="002513AF"/>
    <w:rsid w:val="00282350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67B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0BA0"/>
    <w:rsid w:val="00354147"/>
    <w:rsid w:val="00373E71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3F2C3C"/>
    <w:rsid w:val="00400EF5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439B"/>
    <w:rsid w:val="00580D6D"/>
    <w:rsid w:val="005820E4"/>
    <w:rsid w:val="00583D3A"/>
    <w:rsid w:val="00585828"/>
    <w:rsid w:val="00594320"/>
    <w:rsid w:val="005A0412"/>
    <w:rsid w:val="005A2A2F"/>
    <w:rsid w:val="005B0CFF"/>
    <w:rsid w:val="005B199F"/>
    <w:rsid w:val="005B19CA"/>
    <w:rsid w:val="005B1AE9"/>
    <w:rsid w:val="005B41AB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D1177"/>
    <w:rsid w:val="006D6357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987"/>
    <w:rsid w:val="00844E87"/>
    <w:rsid w:val="00850CAD"/>
    <w:rsid w:val="0085679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911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0D0C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0D34"/>
    <w:rsid w:val="00BB30A6"/>
    <w:rsid w:val="00BB49BD"/>
    <w:rsid w:val="00BB7F7C"/>
    <w:rsid w:val="00BC02EC"/>
    <w:rsid w:val="00BC7D17"/>
    <w:rsid w:val="00BD018B"/>
    <w:rsid w:val="00BE3125"/>
    <w:rsid w:val="00BE7276"/>
    <w:rsid w:val="00C01198"/>
    <w:rsid w:val="00C023FB"/>
    <w:rsid w:val="00C02E03"/>
    <w:rsid w:val="00C1637B"/>
    <w:rsid w:val="00C3029F"/>
    <w:rsid w:val="00C31779"/>
    <w:rsid w:val="00C404F4"/>
    <w:rsid w:val="00C50AB5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51C6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21F"/>
    <w:rsid w:val="00DF7A04"/>
    <w:rsid w:val="00E00AF3"/>
    <w:rsid w:val="00E03E46"/>
    <w:rsid w:val="00E072EE"/>
    <w:rsid w:val="00E200AA"/>
    <w:rsid w:val="00E21CFE"/>
    <w:rsid w:val="00E22580"/>
    <w:rsid w:val="00E403A2"/>
    <w:rsid w:val="00E44471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7FD8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0A2E"/>
    <w:rsid w:val="00F57C7F"/>
    <w:rsid w:val="00F6499C"/>
    <w:rsid w:val="00F8060E"/>
    <w:rsid w:val="00F8424F"/>
    <w:rsid w:val="00F85267"/>
    <w:rsid w:val="00F923C5"/>
    <w:rsid w:val="00FA66EF"/>
    <w:rsid w:val="00FA7101"/>
    <w:rsid w:val="00FB3142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844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31</cp:revision>
  <cp:lastPrinted>2012-03-02T15:52:00Z</cp:lastPrinted>
  <dcterms:created xsi:type="dcterms:W3CDTF">2013-03-13T21:36:00Z</dcterms:created>
  <dcterms:modified xsi:type="dcterms:W3CDTF">2013-11-07T20:59:00Z</dcterms:modified>
</cp:coreProperties>
</file>